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24AA" w14:textId="71725D31" w:rsidR="00A747A1" w:rsidRDefault="00081E1E">
      <w:pPr>
        <w:rPr>
          <w:b/>
          <w:bCs/>
          <w:sz w:val="24"/>
          <w:szCs w:val="24"/>
          <w:u w:val="single"/>
        </w:rPr>
      </w:pPr>
      <w:proofErr w:type="spellStart"/>
      <w:r w:rsidRPr="003030CB">
        <w:rPr>
          <w:rStyle w:val="normaltextrun"/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Annex</w:t>
      </w:r>
      <w:proofErr w:type="spellEnd"/>
      <w:r w:rsidRPr="003030CB">
        <w:rPr>
          <w:rStyle w:val="normaltextrun"/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 1.4: </w:t>
      </w:r>
      <w:r w:rsidRPr="003030CB">
        <w:rPr>
          <w:b/>
          <w:bCs/>
          <w:sz w:val="24"/>
          <w:szCs w:val="24"/>
          <w:u w:val="single"/>
        </w:rPr>
        <w:t>Model</w:t>
      </w:r>
      <w:r w:rsidRPr="00081E1E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081E1E">
        <w:rPr>
          <w:b/>
          <w:bCs/>
          <w:sz w:val="24"/>
          <w:szCs w:val="24"/>
          <w:u w:val="single"/>
        </w:rPr>
        <w:t>tipus</w:t>
      </w:r>
      <w:proofErr w:type="spellEnd"/>
      <w:r w:rsidRPr="00081E1E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081E1E">
        <w:rPr>
          <w:b/>
          <w:bCs/>
          <w:sz w:val="24"/>
          <w:szCs w:val="24"/>
          <w:u w:val="single"/>
        </w:rPr>
        <w:t>Quadern</w:t>
      </w:r>
      <w:proofErr w:type="spellEnd"/>
      <w:r w:rsidRPr="00081E1E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081E1E">
        <w:rPr>
          <w:b/>
          <w:bCs/>
          <w:sz w:val="24"/>
          <w:szCs w:val="24"/>
          <w:u w:val="single"/>
        </w:rPr>
        <w:t>comandament</w:t>
      </w:r>
      <w:proofErr w:type="spellEnd"/>
      <w:r w:rsidRPr="00081E1E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081E1E">
        <w:rPr>
          <w:b/>
          <w:bCs/>
          <w:sz w:val="24"/>
          <w:szCs w:val="24"/>
          <w:u w:val="single"/>
        </w:rPr>
        <w:t>gesti</w:t>
      </w:r>
      <w:r w:rsidR="003030CB">
        <w:rPr>
          <w:b/>
          <w:bCs/>
          <w:sz w:val="24"/>
          <w:szCs w:val="24"/>
          <w:u w:val="single"/>
        </w:rPr>
        <w:t>ó</w:t>
      </w:r>
      <w:proofErr w:type="spellEnd"/>
      <w:r w:rsidR="003030CB">
        <w:rPr>
          <w:b/>
          <w:bCs/>
          <w:sz w:val="24"/>
          <w:szCs w:val="24"/>
          <w:u w:val="single"/>
        </w:rPr>
        <w:t xml:space="preserve"> Cuines i </w:t>
      </w:r>
      <w:proofErr w:type="spellStart"/>
      <w:r w:rsidR="003030CB">
        <w:rPr>
          <w:b/>
          <w:bCs/>
          <w:sz w:val="24"/>
          <w:szCs w:val="24"/>
          <w:u w:val="single"/>
        </w:rPr>
        <w:t>Cafeteries</w:t>
      </w:r>
      <w:proofErr w:type="spellEnd"/>
    </w:p>
    <w:p w14:paraId="4CE6190E" w14:textId="77777777" w:rsidR="0042774A" w:rsidRDefault="0042774A">
      <w:pPr>
        <w:rPr>
          <w:b/>
          <w:bCs/>
          <w:sz w:val="24"/>
          <w:szCs w:val="24"/>
          <w:u w:val="single"/>
        </w:rPr>
      </w:pPr>
    </w:p>
    <w:p w14:paraId="09637C4E" w14:textId="1D5FC25A" w:rsidR="00976E67" w:rsidRDefault="00976E67" w:rsidP="007D08F2">
      <w:pPr>
        <w:pStyle w:val="Prrafodelista"/>
        <w:numPr>
          <w:ilvl w:val="0"/>
          <w:numId w:val="1"/>
        </w:numPr>
        <w:rPr>
          <w:sz w:val="24"/>
          <w:szCs w:val="24"/>
        </w:rPr>
      </w:pPr>
      <w:r w:rsidRPr="007D08F2">
        <w:rPr>
          <w:sz w:val="24"/>
          <w:szCs w:val="24"/>
        </w:rPr>
        <w:t xml:space="preserve">El </w:t>
      </w:r>
      <w:proofErr w:type="spellStart"/>
      <w:r w:rsidRPr="007D08F2">
        <w:rPr>
          <w:sz w:val="24"/>
          <w:szCs w:val="24"/>
        </w:rPr>
        <w:t>quadern</w:t>
      </w:r>
      <w:proofErr w:type="spellEnd"/>
      <w:r w:rsidRPr="007D08F2">
        <w:rPr>
          <w:sz w:val="24"/>
          <w:szCs w:val="24"/>
        </w:rPr>
        <w:t xml:space="preserve"> de </w:t>
      </w:r>
      <w:proofErr w:type="spellStart"/>
      <w:r w:rsidRPr="007D08F2">
        <w:rPr>
          <w:sz w:val="24"/>
          <w:szCs w:val="24"/>
        </w:rPr>
        <w:t>comandament</w:t>
      </w:r>
      <w:proofErr w:type="spellEnd"/>
      <w:r w:rsidRPr="007D08F2">
        <w:rPr>
          <w:sz w:val="24"/>
          <w:szCs w:val="24"/>
        </w:rPr>
        <w:t xml:space="preserve"> ha de ser en </w:t>
      </w:r>
      <w:proofErr w:type="spellStart"/>
      <w:r w:rsidRPr="007D08F2">
        <w:rPr>
          <w:sz w:val="24"/>
          <w:szCs w:val="24"/>
        </w:rPr>
        <w:t>format</w:t>
      </w:r>
      <w:proofErr w:type="spellEnd"/>
      <w:r w:rsidRPr="007D08F2">
        <w:rPr>
          <w:sz w:val="24"/>
          <w:szCs w:val="24"/>
        </w:rPr>
        <w:t xml:space="preserve"> </w:t>
      </w:r>
      <w:proofErr w:type="spellStart"/>
      <w:r w:rsidRPr="007D08F2">
        <w:rPr>
          <w:sz w:val="24"/>
          <w:szCs w:val="24"/>
        </w:rPr>
        <w:t>electrònic</w:t>
      </w:r>
      <w:proofErr w:type="spellEnd"/>
      <w:r w:rsidR="00A977B6">
        <w:rPr>
          <w:sz w:val="24"/>
          <w:szCs w:val="24"/>
        </w:rPr>
        <w:t xml:space="preserve"> </w:t>
      </w:r>
      <w:proofErr w:type="spellStart"/>
      <w:r w:rsidR="00372977">
        <w:rPr>
          <w:sz w:val="24"/>
          <w:szCs w:val="24"/>
        </w:rPr>
        <w:t>suportat</w:t>
      </w:r>
      <w:proofErr w:type="spellEnd"/>
      <w:r w:rsidR="00372977">
        <w:rPr>
          <w:sz w:val="24"/>
          <w:szCs w:val="24"/>
        </w:rPr>
        <w:t xml:space="preserve"> per</w:t>
      </w:r>
      <w:r w:rsidR="00A977B6">
        <w:rPr>
          <w:sz w:val="24"/>
          <w:szCs w:val="24"/>
        </w:rPr>
        <w:t xml:space="preserve"> una </w:t>
      </w:r>
      <w:proofErr w:type="spellStart"/>
      <w:r w:rsidR="00A977B6">
        <w:rPr>
          <w:sz w:val="24"/>
          <w:szCs w:val="24"/>
        </w:rPr>
        <w:t>eina</w:t>
      </w:r>
      <w:proofErr w:type="spellEnd"/>
      <w:r w:rsidR="00A977B6">
        <w:rPr>
          <w:sz w:val="24"/>
          <w:szCs w:val="24"/>
        </w:rPr>
        <w:t xml:space="preserve"> de fácil explotación, </w:t>
      </w:r>
      <w:proofErr w:type="spellStart"/>
      <w:r w:rsidR="00A977B6">
        <w:rPr>
          <w:sz w:val="24"/>
          <w:szCs w:val="24"/>
        </w:rPr>
        <w:t>evitant</w:t>
      </w:r>
      <w:proofErr w:type="spellEnd"/>
      <w:r w:rsidR="00A977B6">
        <w:rPr>
          <w:sz w:val="24"/>
          <w:szCs w:val="24"/>
        </w:rPr>
        <w:t xml:space="preserve"> la </w:t>
      </w:r>
      <w:proofErr w:type="spellStart"/>
      <w:r w:rsidR="00A977B6">
        <w:rPr>
          <w:sz w:val="24"/>
          <w:szCs w:val="24"/>
        </w:rPr>
        <w:t>transcripció</w:t>
      </w:r>
      <w:proofErr w:type="spellEnd"/>
      <w:r w:rsidR="00A977B6">
        <w:rPr>
          <w:sz w:val="24"/>
          <w:szCs w:val="24"/>
        </w:rPr>
        <w:t xml:space="preserve"> de dades per </w:t>
      </w:r>
      <w:proofErr w:type="spellStart"/>
      <w:r w:rsidR="00A977B6">
        <w:rPr>
          <w:sz w:val="24"/>
          <w:szCs w:val="24"/>
        </w:rPr>
        <w:t>part</w:t>
      </w:r>
      <w:proofErr w:type="spellEnd"/>
      <w:r w:rsidR="00A977B6">
        <w:rPr>
          <w:sz w:val="24"/>
          <w:szCs w:val="24"/>
        </w:rPr>
        <w:t xml:space="preserve"> del </w:t>
      </w:r>
      <w:proofErr w:type="spellStart"/>
      <w:r w:rsidR="00A977B6">
        <w:rPr>
          <w:sz w:val="24"/>
          <w:szCs w:val="24"/>
        </w:rPr>
        <w:t>Cap</w:t>
      </w:r>
      <w:proofErr w:type="spellEnd"/>
      <w:r w:rsidR="00A977B6">
        <w:rPr>
          <w:sz w:val="24"/>
          <w:szCs w:val="24"/>
        </w:rPr>
        <w:t xml:space="preserve"> </w:t>
      </w:r>
      <w:proofErr w:type="spellStart"/>
      <w:r w:rsidR="00A977B6">
        <w:rPr>
          <w:sz w:val="24"/>
          <w:szCs w:val="24"/>
        </w:rPr>
        <w:t>d’Hoteleria</w:t>
      </w:r>
      <w:proofErr w:type="spellEnd"/>
      <w:r w:rsidR="00554A2F">
        <w:rPr>
          <w:sz w:val="24"/>
          <w:szCs w:val="24"/>
        </w:rPr>
        <w:t xml:space="preserve"> del CHV</w:t>
      </w:r>
    </w:p>
    <w:p w14:paraId="73349D76" w14:textId="083579AA" w:rsidR="008E1389" w:rsidRPr="007D08F2" w:rsidRDefault="008E1389" w:rsidP="007D08F2">
      <w:pPr>
        <w:pStyle w:val="Prrafodelista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Els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contingut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mínim</w:t>
      </w:r>
      <w:proofErr w:type="spellEnd"/>
      <w:r>
        <w:rPr>
          <w:sz w:val="24"/>
          <w:szCs w:val="24"/>
        </w:rPr>
        <w:t xml:space="preserve"> de dades ha de ser:</w:t>
      </w:r>
    </w:p>
    <w:p w14:paraId="0F4CE4E9" w14:textId="4B05EAED" w:rsidR="0042774A" w:rsidRPr="0042774A" w:rsidRDefault="0042774A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Dades </w:t>
      </w:r>
      <w:proofErr w:type="spellStart"/>
      <w:r>
        <w:rPr>
          <w:sz w:val="24"/>
          <w:szCs w:val="24"/>
        </w:rPr>
        <w:t>activitat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pensions</w:t>
      </w:r>
      <w:proofErr w:type="spellEnd"/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dinars</w:t>
      </w:r>
      <w:proofErr w:type="spellEnd"/>
      <w:r>
        <w:rPr>
          <w:sz w:val="24"/>
          <w:szCs w:val="24"/>
        </w:rPr>
        <w:t>,…</w:t>
      </w:r>
      <w:proofErr w:type="gramEnd"/>
      <w:r>
        <w:rPr>
          <w:sz w:val="24"/>
          <w:szCs w:val="24"/>
        </w:rPr>
        <w:t xml:space="preserve">.), per centre, </w:t>
      </w:r>
      <w:proofErr w:type="spellStart"/>
      <w:r>
        <w:rPr>
          <w:sz w:val="24"/>
          <w:szCs w:val="24"/>
        </w:rPr>
        <w:t>unitat</w:t>
      </w:r>
      <w:proofErr w:type="spellEnd"/>
      <w:r>
        <w:rPr>
          <w:sz w:val="24"/>
          <w:szCs w:val="24"/>
        </w:rPr>
        <w:t xml:space="preserve">, </w:t>
      </w:r>
      <w:r w:rsidR="008E1389">
        <w:rPr>
          <w:sz w:val="24"/>
          <w:szCs w:val="24"/>
        </w:rPr>
        <w:t xml:space="preserve">dades </w:t>
      </w:r>
      <w:proofErr w:type="spellStart"/>
      <w:r>
        <w:rPr>
          <w:sz w:val="24"/>
          <w:szCs w:val="24"/>
        </w:rPr>
        <w:t>mensual</w:t>
      </w:r>
      <w:r w:rsidR="008E1389"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i acumula</w:t>
      </w:r>
      <w:r w:rsidR="008E1389">
        <w:rPr>
          <w:sz w:val="24"/>
          <w:szCs w:val="24"/>
        </w:rPr>
        <w:t>des</w:t>
      </w:r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comparat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anterior</w:t>
      </w:r>
    </w:p>
    <w:p w14:paraId="6A69BBD5" w14:textId="3D6A1F8D" w:rsidR="0042774A" w:rsidRPr="00492CFB" w:rsidRDefault="0042774A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Dades </w:t>
      </w:r>
      <w:proofErr w:type="spellStart"/>
      <w:r>
        <w:rPr>
          <w:sz w:val="24"/>
          <w:szCs w:val="24"/>
        </w:rPr>
        <w:t>econòmiques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pensions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dinars</w:t>
      </w:r>
      <w:proofErr w:type="spellEnd"/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extres</w:t>
      </w:r>
      <w:proofErr w:type="spellEnd"/>
      <w:r w:rsidR="003E5459">
        <w:rPr>
          <w:sz w:val="24"/>
          <w:szCs w:val="24"/>
        </w:rPr>
        <w:t>,…</w:t>
      </w:r>
      <w:proofErr w:type="gramEnd"/>
      <w:r w:rsidR="003E5459">
        <w:rPr>
          <w:sz w:val="24"/>
          <w:szCs w:val="24"/>
        </w:rPr>
        <w:t>.</w:t>
      </w:r>
      <w:r>
        <w:rPr>
          <w:sz w:val="24"/>
          <w:szCs w:val="24"/>
        </w:rPr>
        <w:t xml:space="preserve">) per centre, </w:t>
      </w:r>
      <w:proofErr w:type="spellStart"/>
      <w:r>
        <w:rPr>
          <w:sz w:val="24"/>
          <w:szCs w:val="24"/>
        </w:rPr>
        <w:t>unitat</w:t>
      </w:r>
      <w:proofErr w:type="spellEnd"/>
      <w:r>
        <w:rPr>
          <w:sz w:val="24"/>
          <w:szCs w:val="24"/>
        </w:rPr>
        <w:t xml:space="preserve">, </w:t>
      </w:r>
      <w:r w:rsidR="008E1389">
        <w:rPr>
          <w:sz w:val="24"/>
          <w:szCs w:val="24"/>
        </w:rPr>
        <w:t xml:space="preserve">dades </w:t>
      </w:r>
      <w:proofErr w:type="spellStart"/>
      <w:r>
        <w:rPr>
          <w:sz w:val="24"/>
          <w:szCs w:val="24"/>
        </w:rPr>
        <w:t>mensual</w:t>
      </w:r>
      <w:r w:rsidR="008E1389"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i acumula</w:t>
      </w:r>
      <w:r w:rsidR="008E1389">
        <w:rPr>
          <w:sz w:val="24"/>
          <w:szCs w:val="24"/>
        </w:rPr>
        <w:t>des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comparat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anterior</w:t>
      </w:r>
    </w:p>
    <w:p w14:paraId="7F3356F9" w14:textId="5FA55756" w:rsidR="00492CFB" w:rsidRPr="0042774A" w:rsidRDefault="00492CFB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Facturació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cafeteries</w:t>
      </w:r>
      <w:proofErr w:type="spellEnd"/>
      <w:r>
        <w:rPr>
          <w:sz w:val="24"/>
          <w:szCs w:val="24"/>
        </w:rPr>
        <w:t xml:space="preserve"> (HUV publica-interna)</w:t>
      </w:r>
      <w:r w:rsidR="00937008">
        <w:rPr>
          <w:sz w:val="24"/>
          <w:szCs w:val="24"/>
        </w:rPr>
        <w:t xml:space="preserve"> i HSJM, dades </w:t>
      </w:r>
      <w:proofErr w:type="spellStart"/>
      <w:r w:rsidR="00937008">
        <w:rPr>
          <w:sz w:val="24"/>
          <w:szCs w:val="24"/>
        </w:rPr>
        <w:t>mensuals</w:t>
      </w:r>
      <w:proofErr w:type="spellEnd"/>
      <w:r w:rsidR="00937008">
        <w:rPr>
          <w:sz w:val="24"/>
          <w:szCs w:val="24"/>
        </w:rPr>
        <w:t xml:space="preserve"> i acumulades</w:t>
      </w:r>
      <w:r w:rsidR="00786B1A">
        <w:rPr>
          <w:sz w:val="24"/>
          <w:szCs w:val="24"/>
        </w:rPr>
        <w:t xml:space="preserve">, </w:t>
      </w:r>
      <w:proofErr w:type="spellStart"/>
      <w:r w:rsidR="00786B1A">
        <w:rPr>
          <w:sz w:val="24"/>
          <w:szCs w:val="24"/>
        </w:rPr>
        <w:t>comparat</w:t>
      </w:r>
      <w:proofErr w:type="spellEnd"/>
      <w:r w:rsidR="00786B1A">
        <w:rPr>
          <w:sz w:val="24"/>
          <w:szCs w:val="24"/>
        </w:rPr>
        <w:t xml:space="preserve"> </w:t>
      </w:r>
      <w:proofErr w:type="spellStart"/>
      <w:r w:rsidR="00786B1A">
        <w:rPr>
          <w:sz w:val="24"/>
          <w:szCs w:val="24"/>
        </w:rPr>
        <w:t>amb</w:t>
      </w:r>
      <w:proofErr w:type="spellEnd"/>
      <w:r w:rsidR="00786B1A">
        <w:rPr>
          <w:sz w:val="24"/>
          <w:szCs w:val="24"/>
        </w:rPr>
        <w:t xml:space="preserve"> </w:t>
      </w:r>
      <w:proofErr w:type="spellStart"/>
      <w:r w:rsidR="00786B1A">
        <w:rPr>
          <w:sz w:val="24"/>
          <w:szCs w:val="24"/>
        </w:rPr>
        <w:t>any</w:t>
      </w:r>
      <w:proofErr w:type="spellEnd"/>
      <w:r w:rsidR="00786B1A">
        <w:rPr>
          <w:sz w:val="24"/>
          <w:szCs w:val="24"/>
        </w:rPr>
        <w:t xml:space="preserve"> anterior</w:t>
      </w:r>
    </w:p>
    <w:p w14:paraId="367779C8" w14:textId="77777777" w:rsidR="00786B1A" w:rsidRPr="00786B1A" w:rsidRDefault="0042774A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Persones </w:t>
      </w:r>
      <w:proofErr w:type="gramStart"/>
      <w:r>
        <w:rPr>
          <w:sz w:val="24"/>
          <w:szCs w:val="24"/>
        </w:rPr>
        <w:t>contractades  a</w:t>
      </w:r>
      <w:proofErr w:type="gramEnd"/>
      <w:r>
        <w:rPr>
          <w:sz w:val="24"/>
          <w:szCs w:val="24"/>
        </w:rPr>
        <w:t xml:space="preserve"> jornada completa per centre</w:t>
      </w:r>
      <w:r w:rsidR="003E5459">
        <w:rPr>
          <w:sz w:val="24"/>
          <w:szCs w:val="24"/>
        </w:rPr>
        <w:t xml:space="preserve"> (</w:t>
      </w:r>
      <w:proofErr w:type="gramStart"/>
      <w:r w:rsidR="003E5459">
        <w:rPr>
          <w:sz w:val="24"/>
          <w:szCs w:val="24"/>
        </w:rPr>
        <w:t>HUV,HSJM</w:t>
      </w:r>
      <w:proofErr w:type="gramEnd"/>
      <w:r w:rsidR="00492CFB">
        <w:rPr>
          <w:sz w:val="24"/>
          <w:szCs w:val="24"/>
        </w:rPr>
        <w:t>)</w:t>
      </w:r>
    </w:p>
    <w:p w14:paraId="02E4DFEF" w14:textId="0FF6FB9F" w:rsidR="0042774A" w:rsidRPr="0042774A" w:rsidRDefault="0042774A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Percentatge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absentisme</w:t>
      </w:r>
      <w:proofErr w:type="spellEnd"/>
      <w:r>
        <w:rPr>
          <w:sz w:val="24"/>
          <w:szCs w:val="24"/>
        </w:rPr>
        <w:t xml:space="preserve">. Dades </w:t>
      </w:r>
      <w:proofErr w:type="spellStart"/>
      <w:r w:rsidR="008E1389">
        <w:rPr>
          <w:sz w:val="24"/>
          <w:szCs w:val="24"/>
        </w:rPr>
        <w:t>ménsu</w:t>
      </w:r>
      <w:r w:rsidR="00A5295B">
        <w:rPr>
          <w:sz w:val="24"/>
          <w:szCs w:val="24"/>
        </w:rPr>
        <w:t>al</w:t>
      </w:r>
      <w:r w:rsidR="008E1389">
        <w:rPr>
          <w:sz w:val="24"/>
          <w:szCs w:val="24"/>
        </w:rPr>
        <w:t>s</w:t>
      </w:r>
      <w:proofErr w:type="spellEnd"/>
      <w:r w:rsidR="008E1389">
        <w:rPr>
          <w:sz w:val="24"/>
          <w:szCs w:val="24"/>
        </w:rPr>
        <w:t xml:space="preserve"> i acumulades </w:t>
      </w:r>
      <w:r>
        <w:rPr>
          <w:sz w:val="24"/>
          <w:szCs w:val="24"/>
        </w:rPr>
        <w:t xml:space="preserve">comparades </w:t>
      </w:r>
      <w:proofErr w:type="spellStart"/>
      <w:r>
        <w:rPr>
          <w:sz w:val="24"/>
          <w:szCs w:val="24"/>
        </w:rPr>
        <w:t>amb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anterior</w:t>
      </w:r>
    </w:p>
    <w:p w14:paraId="00AA4049" w14:textId="63152A34" w:rsidR="0042774A" w:rsidRPr="008F148B" w:rsidRDefault="0042774A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Nombre de </w:t>
      </w:r>
      <w:proofErr w:type="spellStart"/>
      <w:r>
        <w:rPr>
          <w:sz w:val="24"/>
          <w:szCs w:val="24"/>
        </w:rPr>
        <w:t>queixes</w:t>
      </w:r>
      <w:proofErr w:type="spellEnd"/>
      <w:r w:rsidR="00A5295B">
        <w:rPr>
          <w:sz w:val="24"/>
          <w:szCs w:val="24"/>
        </w:rPr>
        <w:t xml:space="preserve"> (</w:t>
      </w:r>
      <w:proofErr w:type="spellStart"/>
      <w:r w:rsidR="00A5295B">
        <w:rPr>
          <w:sz w:val="24"/>
          <w:szCs w:val="24"/>
        </w:rPr>
        <w:t>client</w:t>
      </w:r>
      <w:proofErr w:type="spellEnd"/>
      <w:r w:rsidR="00A5295B">
        <w:rPr>
          <w:sz w:val="24"/>
          <w:szCs w:val="24"/>
        </w:rPr>
        <w:t xml:space="preserve"> </w:t>
      </w:r>
      <w:proofErr w:type="spellStart"/>
      <w:r w:rsidR="00A5295B">
        <w:rPr>
          <w:sz w:val="24"/>
          <w:szCs w:val="24"/>
        </w:rPr>
        <w:t>intern</w:t>
      </w:r>
      <w:proofErr w:type="spellEnd"/>
      <w:r w:rsidR="00A5295B">
        <w:rPr>
          <w:sz w:val="24"/>
          <w:szCs w:val="24"/>
        </w:rPr>
        <w:t xml:space="preserve"> i </w:t>
      </w:r>
      <w:proofErr w:type="spellStart"/>
      <w:r w:rsidR="00A5295B">
        <w:rPr>
          <w:sz w:val="24"/>
          <w:szCs w:val="24"/>
        </w:rPr>
        <w:t>extern</w:t>
      </w:r>
      <w:proofErr w:type="spellEnd"/>
      <w:r w:rsidR="00A5295B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8E1389">
        <w:rPr>
          <w:sz w:val="24"/>
          <w:szCs w:val="24"/>
        </w:rPr>
        <w:t xml:space="preserve">dades </w:t>
      </w:r>
      <w:proofErr w:type="spellStart"/>
      <w:r>
        <w:rPr>
          <w:sz w:val="24"/>
          <w:szCs w:val="24"/>
        </w:rPr>
        <w:t>mensual</w:t>
      </w:r>
      <w:r w:rsidR="008E1389"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i acumula</w:t>
      </w:r>
      <w:r w:rsidR="008E1389">
        <w:rPr>
          <w:sz w:val="24"/>
          <w:szCs w:val="24"/>
        </w:rPr>
        <w:t>des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comparat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anterior</w:t>
      </w:r>
    </w:p>
    <w:p w14:paraId="5E2F4E3C" w14:textId="30E3CA53" w:rsidR="008F148B" w:rsidRPr="0042774A" w:rsidRDefault="008F148B" w:rsidP="007D08F2">
      <w:pPr>
        <w:pStyle w:val="Prrafodelist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Nombre no </w:t>
      </w:r>
      <w:proofErr w:type="spellStart"/>
      <w:r>
        <w:rPr>
          <w:sz w:val="24"/>
          <w:szCs w:val="24"/>
        </w:rPr>
        <w:t>conformitats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inspeccions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sanitat</w:t>
      </w:r>
      <w:proofErr w:type="spellEnd"/>
      <w:r w:rsidR="00987F82">
        <w:rPr>
          <w:sz w:val="24"/>
          <w:szCs w:val="24"/>
        </w:rPr>
        <w:t>/</w:t>
      </w:r>
      <w:proofErr w:type="spellStart"/>
      <w:r w:rsidR="00987F82">
        <w:rPr>
          <w:sz w:val="24"/>
          <w:szCs w:val="24"/>
        </w:rPr>
        <w:t>residus</w:t>
      </w:r>
      <w:proofErr w:type="spellEnd"/>
      <w:r w:rsidR="00756693">
        <w:rPr>
          <w:sz w:val="24"/>
          <w:szCs w:val="24"/>
        </w:rPr>
        <w:t xml:space="preserve"> (</w:t>
      </w:r>
      <w:proofErr w:type="spellStart"/>
      <w:r w:rsidR="00756693">
        <w:rPr>
          <w:sz w:val="24"/>
          <w:szCs w:val="24"/>
        </w:rPr>
        <w:t>greus</w:t>
      </w:r>
      <w:proofErr w:type="spellEnd"/>
      <w:r w:rsidR="00756693">
        <w:rPr>
          <w:sz w:val="24"/>
          <w:szCs w:val="24"/>
        </w:rPr>
        <w:t xml:space="preserve">, </w:t>
      </w:r>
      <w:proofErr w:type="spellStart"/>
      <w:r w:rsidR="00756693">
        <w:rPr>
          <w:sz w:val="24"/>
          <w:szCs w:val="24"/>
        </w:rPr>
        <w:t>lleus</w:t>
      </w:r>
      <w:proofErr w:type="spellEnd"/>
      <w:r w:rsidR="00756693">
        <w:rPr>
          <w:sz w:val="24"/>
          <w:szCs w:val="24"/>
        </w:rPr>
        <w:t>)</w:t>
      </w:r>
    </w:p>
    <w:p w14:paraId="51C819D4" w14:textId="65D4656E" w:rsidR="0042774A" w:rsidRPr="00545ED2" w:rsidRDefault="00545ED2" w:rsidP="007D08F2">
      <w:pPr>
        <w:pStyle w:val="Prrafodelista"/>
        <w:numPr>
          <w:ilvl w:val="0"/>
          <w:numId w:val="2"/>
        </w:numPr>
        <w:rPr>
          <w:sz w:val="24"/>
          <w:szCs w:val="24"/>
        </w:rPr>
      </w:pPr>
      <w:r w:rsidRPr="00545ED2">
        <w:rPr>
          <w:sz w:val="24"/>
          <w:szCs w:val="24"/>
        </w:rPr>
        <w:t xml:space="preserve">Dades de </w:t>
      </w:r>
      <w:proofErr w:type="spellStart"/>
      <w:r w:rsidRPr="00545ED2">
        <w:rPr>
          <w:sz w:val="24"/>
          <w:szCs w:val="24"/>
        </w:rPr>
        <w:t>sostenibilitat</w:t>
      </w:r>
      <w:proofErr w:type="spellEnd"/>
      <w:r w:rsidRPr="00545ED2">
        <w:rPr>
          <w:sz w:val="24"/>
          <w:szCs w:val="24"/>
        </w:rPr>
        <w:t xml:space="preserve">: </w:t>
      </w:r>
      <w:proofErr w:type="spellStart"/>
      <w:r w:rsidRPr="00545ED2">
        <w:rPr>
          <w:sz w:val="24"/>
          <w:szCs w:val="24"/>
        </w:rPr>
        <w:t>malbaratament</w:t>
      </w:r>
      <w:proofErr w:type="spellEnd"/>
      <w:r w:rsidRPr="00545ED2">
        <w:rPr>
          <w:sz w:val="24"/>
          <w:szCs w:val="24"/>
        </w:rPr>
        <w:t xml:space="preserve">, </w:t>
      </w:r>
      <w:proofErr w:type="spellStart"/>
      <w:r w:rsidRPr="00545ED2">
        <w:rPr>
          <w:sz w:val="24"/>
          <w:szCs w:val="24"/>
        </w:rPr>
        <w:t>petjada</w:t>
      </w:r>
      <w:proofErr w:type="spellEnd"/>
      <w:r w:rsidRPr="00545ED2">
        <w:rPr>
          <w:sz w:val="24"/>
          <w:szCs w:val="24"/>
        </w:rPr>
        <w:t xml:space="preserve"> CO2</w:t>
      </w:r>
      <w:r w:rsidR="00372977">
        <w:rPr>
          <w:sz w:val="24"/>
          <w:szCs w:val="24"/>
        </w:rPr>
        <w:t xml:space="preserve">, </w:t>
      </w:r>
      <w:proofErr w:type="spellStart"/>
      <w:proofErr w:type="gramStart"/>
      <w:r w:rsidR="00372977">
        <w:rPr>
          <w:sz w:val="24"/>
          <w:szCs w:val="24"/>
        </w:rPr>
        <w:t>residus</w:t>
      </w:r>
      <w:proofErr w:type="spellEnd"/>
      <w:r w:rsidR="00372977">
        <w:rPr>
          <w:sz w:val="24"/>
          <w:szCs w:val="24"/>
        </w:rPr>
        <w:t>, ….</w:t>
      </w:r>
      <w:proofErr w:type="gramEnd"/>
      <w:r w:rsidR="00372977">
        <w:rPr>
          <w:sz w:val="24"/>
          <w:szCs w:val="24"/>
        </w:rPr>
        <w:t>.</w:t>
      </w:r>
    </w:p>
    <w:sectPr w:rsidR="0042774A" w:rsidRPr="00545E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29BC"/>
    <w:multiLevelType w:val="hybridMultilevel"/>
    <w:tmpl w:val="C0841EFC"/>
    <w:lvl w:ilvl="0" w:tplc="A992C71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E0586"/>
    <w:multiLevelType w:val="hybridMultilevel"/>
    <w:tmpl w:val="589254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292896">
    <w:abstractNumId w:val="1"/>
  </w:num>
  <w:num w:numId="2" w16cid:durableId="1137406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74A"/>
    <w:rsid w:val="00081E1E"/>
    <w:rsid w:val="00107421"/>
    <w:rsid w:val="003030CB"/>
    <w:rsid w:val="00372977"/>
    <w:rsid w:val="003E5459"/>
    <w:rsid w:val="0042774A"/>
    <w:rsid w:val="00492CFB"/>
    <w:rsid w:val="00545ED2"/>
    <w:rsid w:val="00554A2F"/>
    <w:rsid w:val="00756693"/>
    <w:rsid w:val="00786B1A"/>
    <w:rsid w:val="007D08F2"/>
    <w:rsid w:val="008516B8"/>
    <w:rsid w:val="008E1389"/>
    <w:rsid w:val="008F148B"/>
    <w:rsid w:val="00937008"/>
    <w:rsid w:val="00976E67"/>
    <w:rsid w:val="00987F82"/>
    <w:rsid w:val="00A5295B"/>
    <w:rsid w:val="00A747A1"/>
    <w:rsid w:val="00A977B6"/>
    <w:rsid w:val="00BC16E7"/>
    <w:rsid w:val="00D9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ECC39"/>
  <w15:chartTrackingRefBased/>
  <w15:docId w15:val="{7E477B74-4099-4DF1-8579-1BB886EC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77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277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2774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277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2774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277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277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277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277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2774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77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2774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2774A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2774A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277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277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277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277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277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277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277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277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277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277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2774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2774A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2774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2774A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2774A"/>
    <w:rPr>
      <w:b/>
      <w:bCs/>
      <w:smallCaps/>
      <w:color w:val="2E74B5" w:themeColor="accent1" w:themeShade="BF"/>
      <w:spacing w:val="5"/>
    </w:rPr>
  </w:style>
  <w:style w:type="character" w:customStyle="1" w:styleId="normaltextrun">
    <w:name w:val="normaltextrun"/>
    <w:basedOn w:val="Fuentedeprrafopredeter"/>
    <w:rsid w:val="00081E1E"/>
  </w:style>
  <w:style w:type="character" w:customStyle="1" w:styleId="eop">
    <w:name w:val="eop"/>
    <w:basedOn w:val="Fuentedeprrafopredeter"/>
    <w:rsid w:val="00081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808763-3a22-4046-b2ea-62dee8b7ff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1B5832C9F5D942B6662E05398A563D" ma:contentTypeVersion="9" ma:contentTypeDescription="Create a new document." ma:contentTypeScope="" ma:versionID="a3c8887e1c9745ce51c6fb73c026e4f6">
  <xsd:schema xmlns:xsd="http://www.w3.org/2001/XMLSchema" xmlns:xs="http://www.w3.org/2001/XMLSchema" xmlns:p="http://schemas.microsoft.com/office/2006/metadata/properties" xmlns:ns2="b9808763-3a22-4046-b2ea-62dee8b7ffe6" targetNamespace="http://schemas.microsoft.com/office/2006/metadata/properties" ma:root="true" ma:fieldsID="c60c4c74b3d885aa708ea5d7ee11fa08" ns2:_="">
    <xsd:import namespace="b9808763-3a22-4046-b2ea-62dee8b7f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08763-3a22-4046-b2ea-62dee8b7f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b8a1d66-1603-43c3-abd5-0ae9d3325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FFF7ED-E5AE-4CC5-833E-AAD01E2E6D19}">
  <ds:schemaRefs>
    <ds:schemaRef ds:uri="http://schemas.microsoft.com/office/2006/metadata/properties"/>
    <ds:schemaRef ds:uri="http://schemas.microsoft.com/office/infopath/2007/PartnerControls"/>
    <ds:schemaRef ds:uri="18d4ada4-0cf8-4679-a5d3-a73c074d6060"/>
    <ds:schemaRef ds:uri="89d67e97-d81a-48b8-9b43-16360aaa7ab6"/>
  </ds:schemaRefs>
</ds:datastoreItem>
</file>

<file path=customXml/itemProps2.xml><?xml version="1.0" encoding="utf-8"?>
<ds:datastoreItem xmlns:ds="http://schemas.openxmlformats.org/officeDocument/2006/customXml" ds:itemID="{0FEEB34C-628D-4CCA-BC38-66DC5ABD74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D8EFE-97ED-47A8-A5F3-5D6884CE7F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Jaume Castellano Pluja</dc:creator>
  <cp:keywords/>
  <dc:description/>
  <cp:lastModifiedBy>Jaume Castellano Pluja</cp:lastModifiedBy>
  <cp:revision>20</cp:revision>
  <dcterms:created xsi:type="dcterms:W3CDTF">2026-06-23T06:33:00Z</dcterms:created>
  <dcterms:modified xsi:type="dcterms:W3CDTF">2026-06-23T07:35:00Z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0x010100F91B5832C9F5D942B6662E05398A563D</vt:lpwstr>
  </property>
  <property fmtid="{D5CDD505-2E9C-101B-9397-08002B2CF9AE}" pid="3" name="MediaServiceImageTags">
    <vt:lpwstr/>
  </property>
  <property fmtid="{D5CDD505-2E9C-101B-9397-08002B2CF9AE}" pid="4" name="Order">
    <vt:r8>6378600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